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1CFB" w14:textId="77777777" w:rsidR="00D44CF9" w:rsidRPr="00EC583F" w:rsidRDefault="00EC583F" w:rsidP="00EC583F">
      <w:pPr>
        <w:rPr>
          <w:rFonts w:ascii="Verdana" w:hAnsi="Verdana"/>
          <w:color w:val="00BCE4"/>
          <w:sz w:val="32"/>
          <w:szCs w:val="28"/>
        </w:rPr>
      </w:pPr>
      <w:r w:rsidRPr="00EC583F">
        <w:rPr>
          <w:rFonts w:ascii="Verdana" w:hAnsi="Verdana"/>
          <w:color w:val="00BCE4"/>
          <w:sz w:val="32"/>
          <w:szCs w:val="28"/>
        </w:rPr>
        <w:t>P</w:t>
      </w:r>
      <w:r>
        <w:rPr>
          <w:rFonts w:ascii="Verdana" w:hAnsi="Verdana"/>
          <w:color w:val="00BCE4"/>
          <w:sz w:val="32"/>
          <w:szCs w:val="28"/>
        </w:rPr>
        <w:t>OSITION DESCRIPTION</w:t>
      </w:r>
    </w:p>
    <w:p w14:paraId="3081BE26" w14:textId="77777777" w:rsidR="006440A7" w:rsidRPr="001E64B7" w:rsidRDefault="006440A7" w:rsidP="006440A7">
      <w:pPr>
        <w:tabs>
          <w:tab w:val="left" w:pos="3402"/>
        </w:tabs>
        <w:rPr>
          <w:b/>
          <w:sz w:val="24"/>
          <w:szCs w:val="20"/>
          <w:lang w:val="en-AU"/>
        </w:rPr>
      </w:pPr>
    </w:p>
    <w:p w14:paraId="7C688008" w14:textId="69209F85" w:rsidR="009F2D4C" w:rsidRPr="001E64B7" w:rsidRDefault="009F2D4C" w:rsidP="009F2D4C">
      <w:pPr>
        <w:tabs>
          <w:tab w:val="left" w:pos="2835"/>
        </w:tabs>
        <w:rPr>
          <w:rFonts w:ascii="Calibri" w:hAnsi="Calibri" w:cs="Arial"/>
          <w:sz w:val="24"/>
          <w:szCs w:val="22"/>
        </w:rPr>
      </w:pPr>
      <w:r w:rsidRPr="001E64B7">
        <w:rPr>
          <w:rFonts w:ascii="Calibri" w:hAnsi="Calibri" w:cs="Arial"/>
          <w:b/>
          <w:sz w:val="24"/>
          <w:szCs w:val="22"/>
        </w:rPr>
        <w:t>TITLE</w:t>
      </w: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r>
      <w:r w:rsidR="009C774A">
        <w:rPr>
          <w:rFonts w:ascii="Calibri" w:hAnsi="Calibri" w:cs="Arial"/>
          <w:sz w:val="24"/>
          <w:szCs w:val="22"/>
        </w:rPr>
        <w:t>Science</w:t>
      </w:r>
      <w:r w:rsidR="00623F80" w:rsidRPr="001E64B7">
        <w:rPr>
          <w:rFonts w:ascii="Calibri" w:hAnsi="Calibri" w:cs="Arial"/>
          <w:sz w:val="24"/>
          <w:szCs w:val="22"/>
        </w:rPr>
        <w:t xml:space="preserve"> Teacher</w:t>
      </w:r>
      <w:r w:rsidRPr="001E64B7">
        <w:rPr>
          <w:rFonts w:ascii="Calibri" w:hAnsi="Calibri" w:cs="Arial"/>
          <w:sz w:val="24"/>
          <w:szCs w:val="22"/>
        </w:rPr>
        <w:t xml:space="preserve"> (Secondary)</w:t>
      </w:r>
      <w:r w:rsidR="00720334" w:rsidRPr="001E64B7">
        <w:rPr>
          <w:rFonts w:ascii="Calibri" w:hAnsi="Calibri" w:cs="Arial"/>
          <w:sz w:val="24"/>
          <w:szCs w:val="22"/>
        </w:rPr>
        <w:t xml:space="preserve"> </w:t>
      </w:r>
    </w:p>
    <w:p w14:paraId="5004B701" w14:textId="77777777" w:rsidR="009F2D4C" w:rsidRPr="001E64B7" w:rsidRDefault="009F2D4C" w:rsidP="009F2D4C">
      <w:pPr>
        <w:tabs>
          <w:tab w:val="left" w:pos="2835"/>
        </w:tabs>
        <w:rPr>
          <w:rFonts w:ascii="Calibri" w:hAnsi="Calibri" w:cs="Arial"/>
          <w:sz w:val="24"/>
          <w:szCs w:val="22"/>
        </w:rPr>
      </w:pPr>
      <w:r w:rsidRPr="001E64B7">
        <w:rPr>
          <w:rFonts w:ascii="Calibri" w:hAnsi="Calibri" w:cs="Arial"/>
          <w:b/>
          <w:sz w:val="24"/>
          <w:szCs w:val="22"/>
        </w:rPr>
        <w:t>REPORTS TO</w:t>
      </w: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t>Principal via Deputy Principal</w:t>
      </w:r>
    </w:p>
    <w:p w14:paraId="5FED8431" w14:textId="1665FB4A" w:rsidR="009F2D4C" w:rsidRPr="001E64B7" w:rsidRDefault="0010365C" w:rsidP="009F2D4C">
      <w:pPr>
        <w:tabs>
          <w:tab w:val="left" w:pos="2835"/>
        </w:tabs>
        <w:rPr>
          <w:rFonts w:ascii="Calibri" w:hAnsi="Calibri" w:cs="Arial"/>
          <w:sz w:val="24"/>
          <w:szCs w:val="22"/>
        </w:rPr>
      </w:pP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t xml:space="preserve">Coordinator of </w:t>
      </w:r>
      <w:r w:rsidR="009C774A">
        <w:rPr>
          <w:rFonts w:ascii="Calibri" w:hAnsi="Calibri" w:cs="Arial"/>
          <w:sz w:val="24"/>
          <w:szCs w:val="22"/>
        </w:rPr>
        <w:t>Science</w:t>
      </w:r>
    </w:p>
    <w:p w14:paraId="35F53C0B" w14:textId="77777777" w:rsidR="009F2D4C" w:rsidRPr="001E64B7" w:rsidRDefault="009F2D4C" w:rsidP="009F2D4C">
      <w:pPr>
        <w:tabs>
          <w:tab w:val="left" w:pos="2835"/>
        </w:tabs>
        <w:rPr>
          <w:rFonts w:ascii="Calibri" w:hAnsi="Calibri" w:cs="Arial"/>
          <w:sz w:val="24"/>
          <w:szCs w:val="22"/>
        </w:rPr>
      </w:pPr>
    </w:p>
    <w:p w14:paraId="1C0D4F96" w14:textId="219D5580" w:rsidR="0010365C" w:rsidRPr="001E64B7" w:rsidRDefault="009F2D4C" w:rsidP="009F2D4C">
      <w:pPr>
        <w:tabs>
          <w:tab w:val="left" w:pos="2835"/>
        </w:tabs>
        <w:rPr>
          <w:rFonts w:ascii="Calibri" w:hAnsi="Calibri" w:cs="Arial"/>
          <w:sz w:val="24"/>
          <w:szCs w:val="22"/>
        </w:rPr>
      </w:pPr>
      <w:r w:rsidRPr="001E64B7">
        <w:rPr>
          <w:rFonts w:ascii="Calibri" w:hAnsi="Calibri" w:cs="Arial"/>
          <w:b/>
          <w:sz w:val="24"/>
          <w:szCs w:val="22"/>
        </w:rPr>
        <w:t>PERIOD OF EMPLOYMENT</w:t>
      </w:r>
      <w:r w:rsidR="0010365C" w:rsidRPr="001E64B7">
        <w:rPr>
          <w:rFonts w:ascii="Calibri" w:hAnsi="Calibri" w:cs="Arial"/>
          <w:sz w:val="24"/>
          <w:szCs w:val="22"/>
        </w:rPr>
        <w:tab/>
      </w:r>
      <w:r w:rsidR="0010365C" w:rsidRPr="001E64B7">
        <w:rPr>
          <w:rFonts w:ascii="Calibri" w:hAnsi="Calibri" w:cs="Arial"/>
          <w:sz w:val="24"/>
          <w:szCs w:val="22"/>
        </w:rPr>
        <w:tab/>
      </w:r>
      <w:r w:rsidR="0010365C" w:rsidRPr="001E64B7">
        <w:rPr>
          <w:rFonts w:ascii="Calibri" w:hAnsi="Calibri" w:cs="Arial"/>
          <w:sz w:val="24"/>
          <w:szCs w:val="22"/>
        </w:rPr>
        <w:tab/>
      </w:r>
      <w:r w:rsidR="00D347DE" w:rsidRPr="001E64B7">
        <w:rPr>
          <w:rFonts w:ascii="Calibri" w:hAnsi="Calibri" w:cs="Arial"/>
          <w:sz w:val="24"/>
          <w:szCs w:val="22"/>
        </w:rPr>
        <w:t>Permanent</w:t>
      </w:r>
    </w:p>
    <w:p w14:paraId="45B2DBF3" w14:textId="4C4C6C3B" w:rsidR="009F2D4C" w:rsidRPr="001E64B7" w:rsidRDefault="0010365C" w:rsidP="009F2D4C">
      <w:pPr>
        <w:tabs>
          <w:tab w:val="left" w:pos="2835"/>
        </w:tabs>
        <w:rPr>
          <w:rFonts w:ascii="Calibri" w:hAnsi="Calibri" w:cs="Arial"/>
          <w:sz w:val="24"/>
          <w:szCs w:val="22"/>
        </w:rPr>
      </w:pP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r>
      <w:r w:rsidRPr="001E64B7">
        <w:rPr>
          <w:rFonts w:ascii="Calibri" w:hAnsi="Calibri" w:cs="Arial"/>
          <w:sz w:val="24"/>
          <w:szCs w:val="22"/>
        </w:rPr>
        <w:tab/>
      </w:r>
      <w:r w:rsidR="009F2D4C" w:rsidRPr="001E64B7">
        <w:rPr>
          <w:rFonts w:ascii="Calibri" w:hAnsi="Calibri" w:cs="Arial"/>
          <w:sz w:val="24"/>
          <w:szCs w:val="22"/>
        </w:rPr>
        <w:t>Commencing January 2</w:t>
      </w:r>
      <w:r w:rsidR="00054441" w:rsidRPr="001E64B7">
        <w:rPr>
          <w:rFonts w:ascii="Calibri" w:hAnsi="Calibri" w:cs="Arial"/>
          <w:sz w:val="24"/>
          <w:szCs w:val="22"/>
        </w:rPr>
        <w:t>020</w:t>
      </w:r>
      <w:r w:rsidR="009F2D4C" w:rsidRPr="001E64B7">
        <w:rPr>
          <w:rFonts w:ascii="Calibri" w:hAnsi="Calibri" w:cs="Arial"/>
          <w:sz w:val="24"/>
          <w:szCs w:val="22"/>
        </w:rPr>
        <w:tab/>
      </w:r>
      <w:r w:rsidR="009F2D4C" w:rsidRPr="001E64B7">
        <w:rPr>
          <w:rFonts w:ascii="Calibri" w:hAnsi="Calibri" w:cs="Arial"/>
          <w:sz w:val="24"/>
          <w:szCs w:val="22"/>
        </w:rPr>
        <w:tab/>
      </w:r>
    </w:p>
    <w:p w14:paraId="79ACC46D" w14:textId="77777777" w:rsidR="00B10093" w:rsidRPr="001E64B7" w:rsidRDefault="00B10093" w:rsidP="00B10093">
      <w:pPr>
        <w:tabs>
          <w:tab w:val="left" w:pos="2835"/>
        </w:tabs>
        <w:rPr>
          <w:rFonts w:ascii="Calibri" w:hAnsi="Calibri" w:cs="Arial"/>
          <w:sz w:val="24"/>
          <w:szCs w:val="22"/>
        </w:rPr>
      </w:pPr>
      <w:r w:rsidRPr="001E64B7">
        <w:rPr>
          <w:rFonts w:ascii="Calibri" w:hAnsi="Calibri" w:cs="Arial"/>
          <w:b/>
          <w:sz w:val="24"/>
          <w:szCs w:val="22"/>
        </w:rPr>
        <w:t>POSITION OVERVIEW</w:t>
      </w:r>
    </w:p>
    <w:p w14:paraId="73F890EA" w14:textId="77777777" w:rsidR="009F2D4C" w:rsidRPr="001E64B7" w:rsidRDefault="00B10093" w:rsidP="009F2D4C">
      <w:pPr>
        <w:tabs>
          <w:tab w:val="left" w:pos="2250"/>
        </w:tabs>
        <w:rPr>
          <w:rFonts w:ascii="Calibri" w:hAnsi="Calibri" w:cs="Arial"/>
          <w:b/>
          <w:i/>
          <w:sz w:val="24"/>
          <w:szCs w:val="22"/>
        </w:rPr>
      </w:pPr>
      <w:r w:rsidRPr="001E64B7">
        <w:rPr>
          <w:rFonts w:ascii="Calibri" w:hAnsi="Calibri" w:cs="Arial"/>
          <w:b/>
          <w:i/>
          <w:sz w:val="24"/>
          <w:szCs w:val="22"/>
        </w:rPr>
        <w:t>Liaison with</w:t>
      </w:r>
      <w:r w:rsidR="009F2D4C" w:rsidRPr="001E64B7">
        <w:rPr>
          <w:rFonts w:ascii="Calibri" w:hAnsi="Calibri" w:cs="Arial"/>
          <w:b/>
          <w:i/>
          <w:sz w:val="24"/>
          <w:szCs w:val="22"/>
        </w:rPr>
        <w:tab/>
      </w:r>
    </w:p>
    <w:p w14:paraId="69DA6D75" w14:textId="19AF8EF6"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Deputy Principal</w:t>
      </w:r>
    </w:p>
    <w:p w14:paraId="7BA60A53" w14:textId="77777777"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Heads of School</w:t>
      </w:r>
    </w:p>
    <w:p w14:paraId="2BE716C7" w14:textId="77777777"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Head of Teaching and Learning</w:t>
      </w:r>
    </w:p>
    <w:p w14:paraId="103AFE25" w14:textId="22AB729C"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bookmarkStart w:id="0" w:name="_Hlk16063647"/>
      <w:r w:rsidRPr="001E64B7">
        <w:rPr>
          <w:rFonts w:asciiTheme="minorHAnsi" w:hAnsiTheme="minorHAnsi" w:cstheme="minorHAnsi"/>
          <w:sz w:val="24"/>
          <w:szCs w:val="22"/>
        </w:rPr>
        <w:t xml:space="preserve">Coordinator of </w:t>
      </w:r>
      <w:r w:rsidR="009C774A">
        <w:rPr>
          <w:rFonts w:asciiTheme="minorHAnsi" w:hAnsiTheme="minorHAnsi" w:cstheme="minorHAnsi"/>
          <w:sz w:val="24"/>
          <w:szCs w:val="22"/>
        </w:rPr>
        <w:t>Science</w:t>
      </w:r>
    </w:p>
    <w:p w14:paraId="5B619740" w14:textId="7F0C26D7"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Coordinator of Learning Enrichment</w:t>
      </w:r>
    </w:p>
    <w:bookmarkEnd w:id="0"/>
    <w:p w14:paraId="49F44C9D" w14:textId="77777777" w:rsidR="00054441"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Staff</w:t>
      </w:r>
    </w:p>
    <w:p w14:paraId="26B0B91F" w14:textId="6B838BA8" w:rsidR="00B10093" w:rsidRPr="001E64B7" w:rsidRDefault="00054441" w:rsidP="00054441">
      <w:pPr>
        <w:pStyle w:val="ListParagraph"/>
        <w:numPr>
          <w:ilvl w:val="3"/>
          <w:numId w:val="48"/>
        </w:numPr>
        <w:tabs>
          <w:tab w:val="left" w:pos="2250"/>
        </w:tabs>
        <w:rPr>
          <w:rFonts w:asciiTheme="minorHAnsi" w:hAnsiTheme="minorHAnsi" w:cstheme="minorHAnsi"/>
          <w:sz w:val="24"/>
          <w:szCs w:val="22"/>
        </w:rPr>
      </w:pPr>
      <w:r w:rsidRPr="001E64B7">
        <w:rPr>
          <w:rFonts w:asciiTheme="minorHAnsi" w:hAnsiTheme="minorHAnsi" w:cstheme="minorHAnsi"/>
          <w:sz w:val="24"/>
          <w:szCs w:val="22"/>
        </w:rPr>
        <w:t>Parents</w:t>
      </w:r>
      <w:r w:rsidR="009F2D4C" w:rsidRPr="001E64B7">
        <w:rPr>
          <w:rFonts w:ascii="Calibri" w:hAnsi="Calibri" w:cs="Arial"/>
          <w:b/>
          <w:i/>
          <w:szCs w:val="22"/>
        </w:rPr>
        <w:tab/>
      </w:r>
    </w:p>
    <w:p w14:paraId="388F7160" w14:textId="77777777" w:rsidR="001E64B7" w:rsidRPr="00373801" w:rsidRDefault="001E64B7" w:rsidP="001E64B7">
      <w:pPr>
        <w:tabs>
          <w:tab w:val="left" w:pos="2250"/>
        </w:tabs>
        <w:rPr>
          <w:rFonts w:asciiTheme="majorHAnsi" w:hAnsiTheme="majorHAnsi" w:cs="Arial"/>
          <w:b/>
          <w:i/>
          <w:sz w:val="24"/>
        </w:rPr>
      </w:pPr>
      <w:r w:rsidRPr="00373801">
        <w:rPr>
          <w:rFonts w:asciiTheme="majorHAnsi" w:hAnsiTheme="majorHAnsi" w:cs="Arial"/>
          <w:b/>
          <w:i/>
          <w:sz w:val="24"/>
        </w:rPr>
        <w:t>Philosophy</w:t>
      </w:r>
      <w:r w:rsidRPr="00373801">
        <w:rPr>
          <w:rFonts w:asciiTheme="majorHAnsi" w:hAnsiTheme="majorHAnsi" w:cs="Arial"/>
          <w:b/>
          <w:i/>
          <w:sz w:val="24"/>
        </w:rPr>
        <w:tab/>
      </w:r>
    </w:p>
    <w:p w14:paraId="71FD4B23" w14:textId="77777777" w:rsidR="001E64B7" w:rsidRPr="00373801" w:rsidRDefault="001E64B7" w:rsidP="001E64B7">
      <w:pPr>
        <w:ind w:firstLine="18"/>
        <w:rPr>
          <w:rFonts w:asciiTheme="majorHAnsi" w:hAnsiTheme="majorHAnsi" w:cstheme="minorHAnsi"/>
          <w:sz w:val="24"/>
        </w:rPr>
      </w:pPr>
      <w:r w:rsidRPr="00373801">
        <w:rPr>
          <w:rFonts w:asciiTheme="majorHAnsi" w:hAnsiTheme="majorHAnsi" w:cstheme="minorHAnsi"/>
          <w:sz w:val="24"/>
        </w:rPr>
        <w:t xml:space="preserve">The care of and interest in the individual student is one of the most important aspect that differentiates Pittwater House from other education institutions. Differentiating between the sexes and maximising the needs of each gender is a core aim of Pittwater House Schooling. </w:t>
      </w:r>
    </w:p>
    <w:p w14:paraId="1D3860B3" w14:textId="77777777" w:rsidR="001E64B7" w:rsidRPr="00373801" w:rsidRDefault="001E64B7" w:rsidP="001E64B7">
      <w:pPr>
        <w:ind w:firstLine="18"/>
        <w:rPr>
          <w:rFonts w:asciiTheme="majorHAnsi" w:hAnsiTheme="majorHAnsi" w:cstheme="minorHAnsi"/>
          <w:sz w:val="24"/>
        </w:rPr>
      </w:pPr>
      <w:r w:rsidRPr="00373801">
        <w:rPr>
          <w:rFonts w:asciiTheme="majorHAnsi" w:hAnsiTheme="majorHAnsi" w:cstheme="minorHAnsi"/>
          <w:sz w:val="24"/>
        </w:rPr>
        <w:t xml:space="preserve">Providing the students with an academic, relevant, global, 21st century educational experience that encourages the use of technology and critical thinking skills is central to the Pittwater House service.    </w:t>
      </w:r>
    </w:p>
    <w:p w14:paraId="16E2648F" w14:textId="77777777" w:rsidR="001E64B7" w:rsidRPr="00373801" w:rsidRDefault="001E64B7" w:rsidP="001E64B7">
      <w:pPr>
        <w:ind w:firstLine="18"/>
        <w:rPr>
          <w:rFonts w:asciiTheme="majorHAnsi" w:hAnsiTheme="majorHAnsi" w:cstheme="minorHAnsi"/>
          <w:sz w:val="24"/>
        </w:rPr>
      </w:pPr>
      <w:r w:rsidRPr="00373801">
        <w:rPr>
          <w:rFonts w:asciiTheme="majorHAnsi" w:hAnsiTheme="majorHAnsi" w:cstheme="minorHAnsi"/>
          <w:sz w:val="24"/>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students, staff and members of the public your approach needs to reflect the high standard and reputation of the School and your actions need to be in accordance with relevant laws.</w:t>
      </w:r>
    </w:p>
    <w:p w14:paraId="063877E7" w14:textId="77777777" w:rsidR="001E64B7" w:rsidRPr="00373801" w:rsidRDefault="001E64B7" w:rsidP="001E64B7">
      <w:pPr>
        <w:rPr>
          <w:rFonts w:asciiTheme="majorHAnsi" w:hAnsiTheme="majorHAnsi" w:cs="Arial"/>
          <w:sz w:val="24"/>
        </w:rPr>
      </w:pPr>
      <w:r w:rsidRPr="00373801">
        <w:rPr>
          <w:rFonts w:asciiTheme="majorHAnsi" w:hAnsiTheme="majorHAnsi" w:cs="Arial"/>
          <w:b/>
          <w:sz w:val="24"/>
        </w:rPr>
        <w:lastRenderedPageBreak/>
        <w:t>ESSENTIAL CRITERIA</w:t>
      </w:r>
    </w:p>
    <w:p w14:paraId="3F5C8401" w14:textId="77777777" w:rsidR="001E64B7" w:rsidRPr="00373801" w:rsidRDefault="001E64B7" w:rsidP="001E64B7">
      <w:pPr>
        <w:tabs>
          <w:tab w:val="left" w:pos="1985"/>
        </w:tabs>
        <w:rPr>
          <w:rFonts w:asciiTheme="majorHAnsi" w:hAnsiTheme="majorHAnsi" w:cstheme="minorHAnsi"/>
          <w:b/>
          <w:i/>
          <w:sz w:val="24"/>
        </w:rPr>
      </w:pPr>
      <w:r w:rsidRPr="00373801">
        <w:rPr>
          <w:rFonts w:asciiTheme="majorHAnsi" w:hAnsiTheme="majorHAnsi" w:cstheme="minorHAnsi"/>
          <w:b/>
          <w:i/>
          <w:sz w:val="24"/>
        </w:rPr>
        <w:t>General expectations for staff at Pittwater House</w:t>
      </w:r>
    </w:p>
    <w:p w14:paraId="5B40DED9" w14:textId="77777777" w:rsidR="001E64B7" w:rsidRPr="00373801" w:rsidRDefault="001E64B7" w:rsidP="001E64B7">
      <w:pPr>
        <w:tabs>
          <w:tab w:val="left" w:pos="1985"/>
        </w:tabs>
        <w:rPr>
          <w:rFonts w:asciiTheme="majorHAnsi" w:hAnsiTheme="majorHAnsi" w:cstheme="minorHAnsi"/>
          <w:sz w:val="24"/>
        </w:rPr>
      </w:pPr>
      <w:r w:rsidRPr="00373801">
        <w:rPr>
          <w:rFonts w:asciiTheme="majorHAnsi" w:hAnsiTheme="majorHAnsi" w:cstheme="minorHAnsi"/>
          <w:sz w:val="24"/>
        </w:rPr>
        <w:t>A Pittwater House teacher will create a learning environment that is engaging, promotes and recognises excellence and differentiates for the needs of all students. They will:</w:t>
      </w:r>
    </w:p>
    <w:p w14:paraId="62B2056B" w14:textId="08D69756" w:rsidR="001E64B7" w:rsidRPr="00373801" w:rsidRDefault="001E64B7" w:rsidP="001E64B7">
      <w:pPr>
        <w:pStyle w:val="ListParagraph"/>
        <w:numPr>
          <w:ilvl w:val="0"/>
          <w:numId w:val="46"/>
        </w:numPr>
        <w:tabs>
          <w:tab w:val="clear" w:pos="426"/>
        </w:tabs>
        <w:autoSpaceDE w:val="0"/>
        <w:autoSpaceDN w:val="0"/>
        <w:adjustRightInd w:val="0"/>
        <w:spacing w:after="0" w:line="240" w:lineRule="auto"/>
        <w:ind w:left="426"/>
        <w:rPr>
          <w:rFonts w:asciiTheme="majorHAnsi" w:hAnsiTheme="majorHAnsi" w:cstheme="minorHAnsi"/>
          <w:sz w:val="24"/>
          <w:lang w:val="en-US"/>
        </w:rPr>
      </w:pPr>
      <w:r w:rsidRPr="00373801">
        <w:rPr>
          <w:rFonts w:asciiTheme="majorHAnsi" w:hAnsiTheme="majorHAnsi" w:cstheme="minorHAnsi"/>
          <w:sz w:val="24"/>
          <w:lang w:val="en-US"/>
        </w:rPr>
        <w:t xml:space="preserve">Have </w:t>
      </w:r>
      <w:r w:rsidR="009C774A">
        <w:rPr>
          <w:rFonts w:asciiTheme="majorHAnsi" w:hAnsiTheme="majorHAnsi" w:cstheme="minorHAnsi"/>
          <w:sz w:val="24"/>
          <w:lang w:val="en-US"/>
        </w:rPr>
        <w:t xml:space="preserve">appropriate </w:t>
      </w:r>
      <w:r w:rsidRPr="00373801">
        <w:rPr>
          <w:rFonts w:asciiTheme="majorHAnsi" w:hAnsiTheme="majorHAnsi" w:cstheme="minorHAnsi"/>
          <w:sz w:val="24"/>
          <w:lang w:val="en-US"/>
        </w:rPr>
        <w:t>qualification</w:t>
      </w:r>
      <w:r w:rsidR="009C774A">
        <w:rPr>
          <w:rFonts w:asciiTheme="majorHAnsi" w:hAnsiTheme="majorHAnsi" w:cstheme="minorHAnsi"/>
          <w:sz w:val="24"/>
          <w:lang w:val="en-US"/>
        </w:rPr>
        <w:t>s</w:t>
      </w:r>
      <w:r w:rsidRPr="00373801">
        <w:rPr>
          <w:rFonts w:asciiTheme="majorHAnsi" w:hAnsiTheme="majorHAnsi" w:cstheme="minorHAnsi"/>
          <w:sz w:val="24"/>
          <w:lang w:val="en-US"/>
        </w:rPr>
        <w:t xml:space="preserve"> in education and be registered and comply with NESA requirements</w:t>
      </w:r>
    </w:p>
    <w:p w14:paraId="6286CADC" w14:textId="77777777" w:rsidR="001E64B7" w:rsidRPr="00373801" w:rsidRDefault="001E64B7" w:rsidP="001E64B7">
      <w:pPr>
        <w:pStyle w:val="ListParagraph"/>
        <w:numPr>
          <w:ilvl w:val="0"/>
          <w:numId w:val="46"/>
        </w:numPr>
        <w:tabs>
          <w:tab w:val="clear" w:pos="426"/>
        </w:tabs>
        <w:autoSpaceDE w:val="0"/>
        <w:autoSpaceDN w:val="0"/>
        <w:adjustRightInd w:val="0"/>
        <w:spacing w:after="0" w:line="240" w:lineRule="auto"/>
        <w:ind w:left="426"/>
        <w:rPr>
          <w:rFonts w:asciiTheme="majorHAnsi" w:hAnsiTheme="majorHAnsi" w:cstheme="minorHAnsi"/>
          <w:sz w:val="24"/>
          <w:lang w:val="en-US"/>
        </w:rPr>
      </w:pPr>
      <w:r w:rsidRPr="00373801">
        <w:rPr>
          <w:rFonts w:asciiTheme="majorHAnsi" w:hAnsiTheme="majorHAnsi" w:cstheme="minorHAnsi"/>
          <w:sz w:val="24"/>
          <w:lang w:val="en-US"/>
        </w:rPr>
        <w:t>Maintain a valid Working with Children check approval number</w:t>
      </w:r>
    </w:p>
    <w:p w14:paraId="682156D3"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Have academic mastery of the subject content they teach</w:t>
      </w:r>
    </w:p>
    <w:p w14:paraId="620CD4FC"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Have proven skills in programming, lesson planning, assessment and reporting strategies</w:t>
      </w:r>
    </w:p>
    <w:p w14:paraId="2153BCD0"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Be reflective teachers, continually looking for feedback and learning opportunities</w:t>
      </w:r>
    </w:p>
    <w:p w14:paraId="247F354E"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Embrace the use of relevant resources and strategies to improve student agency, engagement, differentiation and learning</w:t>
      </w:r>
    </w:p>
    <w:p w14:paraId="3F2CBE96"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Recognise the importance of providing differentiated content, assessment and learning strategies in all classes</w:t>
      </w:r>
    </w:p>
    <w:p w14:paraId="329864BF"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Be skilled in classroom management and administration</w:t>
      </w:r>
    </w:p>
    <w:p w14:paraId="1B5DCE94"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Understand the need to provide effective feedback to students in order to improve their understanding and learning</w:t>
      </w:r>
    </w:p>
    <w:p w14:paraId="78CAB969"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Maintain effective communication with colleagues, Heads of School and parents</w:t>
      </w:r>
    </w:p>
    <w:p w14:paraId="1437F373"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Be an active user of the schools e-learning platform to support learning and communication</w:t>
      </w:r>
    </w:p>
    <w:p w14:paraId="41833175"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Assess and return work promptly to students with adequate feedback</w:t>
      </w:r>
    </w:p>
    <w:p w14:paraId="610D358F"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Be available for faculty and staff professional learning, before and after school, where required</w:t>
      </w:r>
    </w:p>
    <w:p w14:paraId="52CCA9E8"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Serve as good ambassadors of the School. This includes conducting oneself in accordance with the professional standards of the School, including being well-groomed and wearing appropriate professional attire</w:t>
      </w:r>
    </w:p>
    <w:p w14:paraId="109F05E5"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Take an active interest in the general life of the School - supporting policies, procedures, aims and objectives in order to facilitate the day-to-day operation of, and promote a high quality of education within, the School</w:t>
      </w:r>
    </w:p>
    <w:p w14:paraId="3FB1E926"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Maintain professional confidentiality concerning information about staff and/or students and their families.</w:t>
      </w:r>
    </w:p>
    <w:p w14:paraId="274A312C"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Act as a member of a team, developing and supporting the philosophy and ethos of the team</w:t>
      </w:r>
    </w:p>
    <w:p w14:paraId="644D1AB5"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Ensure that all documents are prepared and presented in accordance with the School’s Style Guide</w:t>
      </w:r>
    </w:p>
    <w:p w14:paraId="7D0674A8" w14:textId="77777777" w:rsidR="001E64B7" w:rsidRPr="00373801" w:rsidRDefault="001E64B7" w:rsidP="001E64B7">
      <w:pPr>
        <w:pStyle w:val="ListParagraph"/>
        <w:numPr>
          <w:ilvl w:val="0"/>
          <w:numId w:val="46"/>
        </w:numPr>
        <w:ind w:left="426"/>
        <w:rPr>
          <w:rFonts w:asciiTheme="majorHAnsi" w:hAnsiTheme="majorHAnsi" w:cstheme="minorHAnsi"/>
          <w:sz w:val="24"/>
        </w:rPr>
      </w:pPr>
      <w:bookmarkStart w:id="1" w:name="_Hlk16601917"/>
      <w:r w:rsidRPr="00373801">
        <w:rPr>
          <w:rFonts w:asciiTheme="majorHAnsi" w:hAnsiTheme="majorHAnsi" w:cstheme="minorHAnsi"/>
          <w:sz w:val="24"/>
        </w:rPr>
        <w:t>Attend and participate in assemblies where directed.</w:t>
      </w:r>
    </w:p>
    <w:p w14:paraId="7BB6483D" w14:textId="77777777" w:rsidR="001E64B7" w:rsidRPr="00373801" w:rsidRDefault="001E64B7" w:rsidP="001E64B7">
      <w:pPr>
        <w:pStyle w:val="ListParagraph"/>
        <w:numPr>
          <w:ilvl w:val="0"/>
          <w:numId w:val="46"/>
        </w:numPr>
        <w:ind w:left="426"/>
        <w:rPr>
          <w:rFonts w:asciiTheme="majorHAnsi" w:hAnsiTheme="majorHAnsi" w:cstheme="minorHAnsi"/>
          <w:sz w:val="24"/>
        </w:rPr>
      </w:pPr>
      <w:r w:rsidRPr="00373801">
        <w:rPr>
          <w:rFonts w:asciiTheme="majorHAnsi" w:hAnsiTheme="majorHAnsi" w:cstheme="minorHAnsi"/>
          <w:sz w:val="24"/>
        </w:rPr>
        <w:t>Undertake other roles as determined by the Principal.</w:t>
      </w:r>
    </w:p>
    <w:bookmarkEnd w:id="1"/>
    <w:p w14:paraId="1AFE4C11" w14:textId="77777777" w:rsidR="001E64B7" w:rsidRPr="00373801" w:rsidRDefault="001E64B7" w:rsidP="001E64B7">
      <w:pPr>
        <w:tabs>
          <w:tab w:val="clear" w:pos="426"/>
          <w:tab w:val="left" w:pos="1276"/>
        </w:tabs>
        <w:spacing w:after="0" w:line="240" w:lineRule="auto"/>
        <w:rPr>
          <w:rFonts w:asciiTheme="majorHAnsi" w:hAnsiTheme="majorHAnsi" w:cstheme="minorHAnsi"/>
          <w:sz w:val="24"/>
        </w:rPr>
      </w:pPr>
    </w:p>
    <w:p w14:paraId="28B8DE0D" w14:textId="77777777" w:rsidR="001E64B7" w:rsidRDefault="001E64B7" w:rsidP="001E64B7">
      <w:pPr>
        <w:tabs>
          <w:tab w:val="left" w:pos="1560"/>
        </w:tabs>
        <w:rPr>
          <w:rFonts w:asciiTheme="majorHAnsi" w:hAnsiTheme="majorHAnsi" w:cstheme="minorHAnsi"/>
          <w:b/>
          <w:i/>
          <w:sz w:val="24"/>
        </w:rPr>
      </w:pPr>
    </w:p>
    <w:p w14:paraId="572B6333" w14:textId="77777777" w:rsidR="001E64B7" w:rsidRDefault="001E64B7" w:rsidP="001E64B7">
      <w:pPr>
        <w:tabs>
          <w:tab w:val="left" w:pos="1560"/>
        </w:tabs>
        <w:rPr>
          <w:rFonts w:asciiTheme="majorHAnsi" w:hAnsiTheme="majorHAnsi" w:cstheme="minorHAnsi"/>
          <w:b/>
          <w:i/>
          <w:sz w:val="24"/>
        </w:rPr>
      </w:pPr>
    </w:p>
    <w:p w14:paraId="36898A7F" w14:textId="77777777" w:rsidR="001E64B7" w:rsidRDefault="001E64B7" w:rsidP="001E64B7">
      <w:pPr>
        <w:tabs>
          <w:tab w:val="left" w:pos="1560"/>
        </w:tabs>
        <w:rPr>
          <w:rFonts w:asciiTheme="majorHAnsi" w:hAnsiTheme="majorHAnsi" w:cstheme="minorHAnsi"/>
          <w:b/>
          <w:i/>
          <w:sz w:val="24"/>
        </w:rPr>
      </w:pPr>
    </w:p>
    <w:p w14:paraId="55930459" w14:textId="77777777" w:rsidR="001E64B7" w:rsidRPr="00373801" w:rsidRDefault="001E64B7" w:rsidP="001E64B7">
      <w:pPr>
        <w:tabs>
          <w:tab w:val="left" w:pos="1560"/>
        </w:tabs>
        <w:rPr>
          <w:rFonts w:asciiTheme="majorHAnsi" w:hAnsiTheme="majorHAnsi" w:cstheme="minorHAnsi"/>
          <w:b/>
          <w:i/>
          <w:sz w:val="24"/>
        </w:rPr>
      </w:pPr>
      <w:r w:rsidRPr="00373801">
        <w:rPr>
          <w:rFonts w:asciiTheme="majorHAnsi" w:hAnsiTheme="majorHAnsi" w:cstheme="minorHAnsi"/>
          <w:b/>
          <w:i/>
          <w:sz w:val="24"/>
        </w:rPr>
        <w:lastRenderedPageBreak/>
        <w:t>Pastoral and Co-curricular Duties</w:t>
      </w:r>
    </w:p>
    <w:p w14:paraId="041ABED9" w14:textId="77777777" w:rsidR="001E64B7" w:rsidRPr="00373801" w:rsidRDefault="001E64B7" w:rsidP="001E64B7">
      <w:pPr>
        <w:tabs>
          <w:tab w:val="left" w:pos="1560"/>
        </w:tabs>
        <w:rPr>
          <w:rFonts w:asciiTheme="majorHAnsi" w:hAnsiTheme="majorHAnsi" w:cstheme="minorHAnsi"/>
          <w:sz w:val="24"/>
        </w:rPr>
      </w:pPr>
      <w:r w:rsidRPr="00373801">
        <w:rPr>
          <w:rFonts w:asciiTheme="majorHAnsi" w:hAnsiTheme="majorHAnsi" w:cstheme="minorHAnsi"/>
          <w:sz w:val="24"/>
        </w:rPr>
        <w:t xml:space="preserve">A Pittwater House teacher will recognise the importance of pastoral care and be actively involved in the program. </w:t>
      </w:r>
      <w:proofErr w:type="gramStart"/>
      <w:r w:rsidRPr="00373801">
        <w:rPr>
          <w:rFonts w:asciiTheme="majorHAnsi" w:hAnsiTheme="majorHAnsi" w:cstheme="minorHAnsi"/>
          <w:sz w:val="24"/>
        </w:rPr>
        <w:t>In particular, they</w:t>
      </w:r>
      <w:proofErr w:type="gramEnd"/>
      <w:r w:rsidRPr="00373801">
        <w:rPr>
          <w:rFonts w:asciiTheme="majorHAnsi" w:hAnsiTheme="majorHAnsi" w:cstheme="minorHAnsi"/>
          <w:sz w:val="24"/>
        </w:rPr>
        <w:t xml:space="preserve"> may:</w:t>
      </w:r>
    </w:p>
    <w:p w14:paraId="11184F9F"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bookmarkStart w:id="2" w:name="_Hlk16602223"/>
      <w:r w:rsidRPr="00373801">
        <w:rPr>
          <w:rFonts w:asciiTheme="majorHAnsi" w:hAnsiTheme="majorHAnsi" w:cstheme="minorHAnsi"/>
          <w:sz w:val="24"/>
        </w:rPr>
        <w:t>Be allocated a “Form Class” each year (pastoral class).</w:t>
      </w:r>
    </w:p>
    <w:p w14:paraId="6CB3307F"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Be responsible for attendance and following up attendance issues.</w:t>
      </w:r>
    </w:p>
    <w:p w14:paraId="315858A5"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Promote pastoral care and leadership of the students.</w:t>
      </w:r>
    </w:p>
    <w:p w14:paraId="254D89FC"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Report directly to the Head of the Grammar School or Girls College.</w:t>
      </w:r>
    </w:p>
    <w:p w14:paraId="2AB34C6F" w14:textId="1970C759"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 xml:space="preserve">Be involved in the pastoral </w:t>
      </w:r>
      <w:r w:rsidR="00A11341">
        <w:rPr>
          <w:rFonts w:asciiTheme="majorHAnsi" w:hAnsiTheme="majorHAnsi" w:cstheme="minorHAnsi"/>
          <w:sz w:val="24"/>
        </w:rPr>
        <w:t>or</w:t>
      </w:r>
      <w:r w:rsidRPr="00373801">
        <w:rPr>
          <w:rFonts w:asciiTheme="majorHAnsi" w:hAnsiTheme="majorHAnsi" w:cstheme="minorHAnsi"/>
          <w:sz w:val="24"/>
        </w:rPr>
        <w:t xml:space="preserve"> leadership annual camp.</w:t>
      </w:r>
    </w:p>
    <w:p w14:paraId="3B880788"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Maintain and run the pastoral program in the allocated Form time.</w:t>
      </w:r>
    </w:p>
    <w:p w14:paraId="6C95B1A3"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Attend and participate in assemblies where directed.</w:t>
      </w:r>
    </w:p>
    <w:p w14:paraId="45CCB420"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Be available for co-curricular activities after school and other times where required.</w:t>
      </w:r>
    </w:p>
    <w:p w14:paraId="5926F77B" w14:textId="77777777" w:rsidR="001E64B7" w:rsidRPr="00373801" w:rsidRDefault="001E64B7" w:rsidP="001E64B7">
      <w:pPr>
        <w:numPr>
          <w:ilvl w:val="0"/>
          <w:numId w:val="47"/>
        </w:numPr>
        <w:tabs>
          <w:tab w:val="clear" w:pos="426"/>
          <w:tab w:val="left" w:pos="1134"/>
        </w:tabs>
        <w:spacing w:after="0" w:line="240" w:lineRule="auto"/>
        <w:rPr>
          <w:rFonts w:asciiTheme="majorHAnsi" w:hAnsiTheme="majorHAnsi" w:cstheme="minorHAnsi"/>
          <w:sz w:val="24"/>
        </w:rPr>
      </w:pPr>
      <w:r w:rsidRPr="00373801">
        <w:rPr>
          <w:rFonts w:asciiTheme="majorHAnsi" w:hAnsiTheme="majorHAnsi" w:cstheme="minorHAnsi"/>
          <w:sz w:val="24"/>
        </w:rPr>
        <w:t xml:space="preserve">Provide appropriate administration and supervision during these activities, where required. </w:t>
      </w:r>
    </w:p>
    <w:bookmarkEnd w:id="2"/>
    <w:p w14:paraId="46F10AF1" w14:textId="77777777" w:rsidR="001E64B7" w:rsidRPr="00373801" w:rsidRDefault="001E64B7" w:rsidP="001E64B7">
      <w:pPr>
        <w:rPr>
          <w:rFonts w:asciiTheme="majorHAnsi" w:hAnsiTheme="majorHAnsi" w:cstheme="minorHAnsi"/>
          <w:sz w:val="24"/>
        </w:rPr>
      </w:pPr>
    </w:p>
    <w:p w14:paraId="283D908D" w14:textId="77777777" w:rsidR="001E64B7" w:rsidRPr="00373801" w:rsidRDefault="001E64B7" w:rsidP="001E64B7">
      <w:pPr>
        <w:pStyle w:val="ListParagraph"/>
        <w:ind w:left="0"/>
        <w:rPr>
          <w:rFonts w:asciiTheme="majorHAnsi" w:hAnsiTheme="majorHAnsi" w:cstheme="minorHAnsi"/>
          <w:sz w:val="24"/>
        </w:rPr>
      </w:pPr>
      <w:r w:rsidRPr="00373801">
        <w:rPr>
          <w:rFonts w:asciiTheme="majorHAnsi" w:hAnsiTheme="majorHAnsi" w:cstheme="minorHAnsi"/>
          <w:b/>
          <w:sz w:val="24"/>
        </w:rPr>
        <w:t>Performance:</w:t>
      </w:r>
      <w:r w:rsidRPr="00373801">
        <w:rPr>
          <w:rFonts w:asciiTheme="majorHAnsi" w:hAnsiTheme="majorHAnsi" w:cstheme="minorHAnsi"/>
          <w:sz w:val="24"/>
        </w:rPr>
        <w:tab/>
      </w:r>
      <w:r w:rsidRPr="00373801">
        <w:rPr>
          <w:rFonts w:asciiTheme="majorHAnsi" w:hAnsiTheme="majorHAnsi" w:cs="Arial"/>
          <w:sz w:val="24"/>
        </w:rPr>
        <w:t xml:space="preserve"> </w:t>
      </w:r>
    </w:p>
    <w:p w14:paraId="5CDF3242" w14:textId="77777777" w:rsidR="001E64B7" w:rsidRPr="00373801" w:rsidRDefault="001E64B7" w:rsidP="001E64B7">
      <w:pPr>
        <w:pStyle w:val="ListParagraph"/>
        <w:ind w:left="0"/>
        <w:rPr>
          <w:rFonts w:asciiTheme="majorHAnsi" w:hAnsiTheme="majorHAnsi" w:cstheme="minorHAnsi"/>
          <w:sz w:val="24"/>
        </w:rPr>
      </w:pPr>
      <w:r w:rsidRPr="00373801">
        <w:rPr>
          <w:rFonts w:asciiTheme="majorHAnsi" w:hAnsiTheme="majorHAnsi" w:cstheme="minorHAnsi"/>
          <w:sz w:val="24"/>
        </w:rPr>
        <w:t xml:space="preserve">The successful applicant will be reviewed ongoingly in accordance with the NESA Teaching Standards and the Schools </w:t>
      </w:r>
      <w:r>
        <w:rPr>
          <w:rFonts w:asciiTheme="majorHAnsi" w:hAnsiTheme="majorHAnsi" w:cstheme="minorHAnsi"/>
          <w:sz w:val="24"/>
        </w:rPr>
        <w:t>Code of Conduct</w:t>
      </w:r>
      <w:r w:rsidRPr="00373801">
        <w:rPr>
          <w:rFonts w:asciiTheme="majorHAnsi" w:hAnsiTheme="majorHAnsi" w:cstheme="minorHAnsi"/>
          <w:sz w:val="24"/>
        </w:rPr>
        <w:t xml:space="preserve">. </w:t>
      </w:r>
    </w:p>
    <w:p w14:paraId="7998014A" w14:textId="2B787970" w:rsidR="001E64B7" w:rsidRPr="00373801" w:rsidRDefault="009C774A" w:rsidP="001E64B7">
      <w:pPr>
        <w:tabs>
          <w:tab w:val="left" w:pos="3544"/>
        </w:tabs>
        <w:rPr>
          <w:rFonts w:asciiTheme="majorHAnsi" w:hAnsiTheme="majorHAnsi" w:cstheme="minorHAnsi"/>
          <w:sz w:val="24"/>
        </w:rPr>
      </w:pPr>
      <w:r>
        <w:rPr>
          <w:rFonts w:asciiTheme="majorHAnsi" w:hAnsiTheme="majorHAnsi" w:cstheme="minorHAnsi"/>
          <w:sz w:val="24"/>
        </w:rPr>
        <w:t>2</w:t>
      </w:r>
      <w:r w:rsidR="001E64B7" w:rsidRPr="00373801">
        <w:rPr>
          <w:rFonts w:asciiTheme="majorHAnsi" w:hAnsiTheme="majorHAnsi" w:cstheme="minorHAnsi"/>
          <w:sz w:val="24"/>
        </w:rPr>
        <w:t>6</w:t>
      </w:r>
      <w:r w:rsidR="001E64B7" w:rsidRPr="00373801">
        <w:rPr>
          <w:rFonts w:asciiTheme="majorHAnsi" w:hAnsiTheme="majorHAnsi" w:cstheme="minorHAnsi"/>
          <w:sz w:val="24"/>
          <w:vertAlign w:val="superscript"/>
        </w:rPr>
        <w:t>th</w:t>
      </w:r>
      <w:r w:rsidR="001E64B7" w:rsidRPr="00373801">
        <w:rPr>
          <w:rFonts w:asciiTheme="majorHAnsi" w:hAnsiTheme="majorHAnsi" w:cstheme="minorHAnsi"/>
          <w:sz w:val="24"/>
        </w:rPr>
        <w:t xml:space="preserve"> August 2019</w:t>
      </w:r>
      <w:bookmarkStart w:id="3" w:name="_GoBack"/>
      <w:bookmarkEnd w:id="3"/>
    </w:p>
    <w:p w14:paraId="6BED74D6" w14:textId="77777777" w:rsidR="00054441" w:rsidRPr="00420EAB" w:rsidRDefault="00054441" w:rsidP="00054441">
      <w:pPr>
        <w:pStyle w:val="ListParagraph"/>
        <w:ind w:left="0"/>
        <w:rPr>
          <w:rFonts w:asciiTheme="minorHAnsi" w:hAnsiTheme="minorHAnsi" w:cstheme="minorHAnsi"/>
          <w:sz w:val="24"/>
        </w:rPr>
      </w:pPr>
    </w:p>
    <w:p w14:paraId="03EF30B4" w14:textId="2A2DC29B" w:rsidR="003B1A57" w:rsidRPr="00420EAB" w:rsidRDefault="003B1A57" w:rsidP="00420EAB">
      <w:pPr>
        <w:pStyle w:val="ListParagraph"/>
        <w:ind w:left="0"/>
        <w:rPr>
          <w:rFonts w:asciiTheme="minorHAnsi" w:hAnsiTheme="minorHAnsi" w:cstheme="minorHAnsi"/>
          <w:sz w:val="24"/>
        </w:rPr>
      </w:pPr>
    </w:p>
    <w:sectPr w:rsidR="003B1A57" w:rsidRPr="00420EAB" w:rsidSect="00054441">
      <w:headerReference w:type="default" r:id="rId7"/>
      <w:headerReference w:type="first" r:id="rId8"/>
      <w:footerReference w:type="first" r:id="rId9"/>
      <w:pgSz w:w="11906" w:h="16838" w:code="9"/>
      <w:pgMar w:top="1078" w:right="1133"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0591" w14:textId="77777777" w:rsidR="00882ED9" w:rsidRDefault="00882ED9" w:rsidP="00730F46">
      <w:pPr>
        <w:spacing w:after="0" w:line="240" w:lineRule="auto"/>
      </w:pPr>
      <w:r>
        <w:separator/>
      </w:r>
    </w:p>
  </w:endnote>
  <w:endnote w:type="continuationSeparator" w:id="0">
    <w:p w14:paraId="50A686BF" w14:textId="77777777" w:rsidR="00882ED9" w:rsidRDefault="00882ED9"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810F" w14:textId="12B35FD4" w:rsidR="00882ED9" w:rsidRDefault="00EC583F" w:rsidP="00BF1C5A">
    <w:pPr>
      <w:pStyle w:val="FooterPage1"/>
    </w:pPr>
    <w:r>
      <w:t xml:space="preserve">Last updated – </w:t>
    </w:r>
    <w:r w:rsidR="00054441">
      <w:t>Tuesday, 13 August 2019</w:t>
    </w:r>
    <w:r w:rsidR="00882ED9">
      <w:tab/>
      <w:t xml:space="preserve">Page </w:t>
    </w:r>
    <w:r w:rsidR="00882ED9">
      <w:fldChar w:fldCharType="begin"/>
    </w:r>
    <w:r w:rsidR="00882ED9">
      <w:instrText xml:space="preserve"> PAGE   \* MERGEFORMAT </w:instrText>
    </w:r>
    <w:r w:rsidR="00882ED9">
      <w:fldChar w:fldCharType="separate"/>
    </w:r>
    <w:r w:rsidR="0010365C">
      <w:rPr>
        <w:noProof/>
      </w:rPr>
      <w:t>1</w:t>
    </w:r>
    <w:r w:rsidR="00882ED9">
      <w:fldChar w:fldCharType="end"/>
    </w:r>
    <w:r w:rsidR="00882ED9">
      <w:t xml:space="preserve"> of </w:t>
    </w:r>
    <w:r w:rsidR="00D347DE">
      <w:rPr>
        <w:noProof/>
      </w:rPr>
      <w:fldChar w:fldCharType="begin"/>
    </w:r>
    <w:r w:rsidR="00D347DE">
      <w:rPr>
        <w:noProof/>
      </w:rPr>
      <w:instrText xml:space="preserve"> NUMPAGES  \* Arabic  \* MERGEFORMAT </w:instrText>
    </w:r>
    <w:r w:rsidR="00D347DE">
      <w:rPr>
        <w:noProof/>
      </w:rPr>
      <w:fldChar w:fldCharType="separate"/>
    </w:r>
    <w:r w:rsidR="0010365C">
      <w:rPr>
        <w:noProof/>
      </w:rPr>
      <w:t>2</w:t>
    </w:r>
    <w:r w:rsidR="00D347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2317" w14:textId="77777777" w:rsidR="00882ED9" w:rsidRDefault="00882ED9" w:rsidP="00730F46">
      <w:pPr>
        <w:spacing w:after="0" w:line="240" w:lineRule="auto"/>
      </w:pPr>
      <w:r>
        <w:separator/>
      </w:r>
    </w:p>
  </w:footnote>
  <w:footnote w:type="continuationSeparator" w:id="0">
    <w:p w14:paraId="043D721C" w14:textId="77777777" w:rsidR="00882ED9" w:rsidRDefault="00882ED9"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B766"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0365C">
      <w:rPr>
        <w:noProof/>
      </w:rPr>
      <w:t>2</w:t>
    </w:r>
    <w:r w:rsidRPr="00D47D5F">
      <w:fldChar w:fldCharType="end"/>
    </w:r>
    <w:r w:rsidRPr="00D47D5F">
      <w:rPr>
        <w:noProof/>
        <w:lang w:val="en-US"/>
      </w:rPr>
      <w:drawing>
        <wp:anchor distT="0" distB="0" distL="114300" distR="114300" simplePos="0" relativeHeight="251658240" behindDoc="1" locked="1" layoutInCell="1" allowOverlap="1" wp14:anchorId="5D39EE62" wp14:editId="127B0391">
          <wp:simplePos x="0" y="0"/>
          <wp:positionH relativeFrom="column">
            <wp:posOffset>-913130</wp:posOffset>
          </wp:positionH>
          <wp:positionV relativeFrom="page">
            <wp:posOffset>38100</wp:posOffset>
          </wp:positionV>
          <wp:extent cx="7559675" cy="600710"/>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D347DE">
      <w:rPr>
        <w:noProof/>
      </w:rPr>
      <w:fldChar w:fldCharType="begin"/>
    </w:r>
    <w:r w:rsidR="00D347DE">
      <w:rPr>
        <w:noProof/>
      </w:rPr>
      <w:instrText xml:space="preserve"> NUMPAGES  \* Arabic  \* MERGEFORMAT </w:instrText>
    </w:r>
    <w:r w:rsidR="00D347DE">
      <w:rPr>
        <w:noProof/>
      </w:rPr>
      <w:fldChar w:fldCharType="separate"/>
    </w:r>
    <w:r w:rsidR="0010365C">
      <w:rPr>
        <w:noProof/>
      </w:rPr>
      <w:t>2</w:t>
    </w:r>
    <w:r w:rsidR="00D347DE">
      <w:rPr>
        <w:noProof/>
      </w:rPr>
      <w:fldChar w:fldCharType="end"/>
    </w:r>
  </w:p>
  <w:p w14:paraId="1E63B6C6"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9A34" w14:textId="77777777" w:rsidR="00882ED9" w:rsidRDefault="00882ED9" w:rsidP="00E41FC2">
    <w:pPr>
      <w:pStyle w:val="Header"/>
      <w:ind w:left="-1418"/>
    </w:pPr>
    <w:r>
      <w:rPr>
        <w:noProof/>
        <w:lang w:val="en-US"/>
      </w:rPr>
      <w:drawing>
        <wp:inline distT="0" distB="0" distL="0" distR="0" wp14:anchorId="14447C9D" wp14:editId="226D4996">
          <wp:extent cx="7596000" cy="1159037"/>
          <wp:effectExtent l="0" t="0" r="0" b="0"/>
          <wp:docPr id="8" name="Picture 8"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0EB"/>
    <w:multiLevelType w:val="multilevel"/>
    <w:tmpl w:val="2820B2F4"/>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bullet"/>
      <w:lvlText w:val=""/>
      <w:lvlJc w:val="left"/>
      <w:pPr>
        <w:ind w:left="1800" w:hanging="1080"/>
      </w:pPr>
      <w:rPr>
        <w:rFonts w:ascii="Symbol" w:hAnsi="Symbol" w:hint="default"/>
      </w:rPr>
    </w:lvl>
    <w:lvl w:ilvl="5">
      <w:start w:val="1"/>
      <w:numFmt w:val="bullet"/>
      <w:lvlText w:val=""/>
      <w:lvlJc w:val="left"/>
      <w:pPr>
        <w:ind w:left="1800" w:hanging="1080"/>
      </w:pPr>
      <w:rPr>
        <w:rFonts w:ascii="Symbol" w:hAnsi="Symbol"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9C4427D"/>
    <w:multiLevelType w:val="hybridMultilevel"/>
    <w:tmpl w:val="0E8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22F56"/>
    <w:multiLevelType w:val="hybridMultilevel"/>
    <w:tmpl w:val="8962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E7DDA"/>
    <w:multiLevelType w:val="hybridMultilevel"/>
    <w:tmpl w:val="D0FE27DE"/>
    <w:lvl w:ilvl="0" w:tplc="7B7263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331EF1"/>
    <w:multiLevelType w:val="hybridMultilevel"/>
    <w:tmpl w:val="5C6C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56579"/>
    <w:multiLevelType w:val="hybridMultilevel"/>
    <w:tmpl w:val="020E4D6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09C66F4"/>
    <w:multiLevelType w:val="hybridMultilevel"/>
    <w:tmpl w:val="DD965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F7112F"/>
    <w:multiLevelType w:val="multilevel"/>
    <w:tmpl w:val="D7184B98"/>
    <w:lvl w:ilvl="0">
      <w:start w:val="1"/>
      <w:numFmt w:val="bullet"/>
      <w:lvlText w:val=""/>
      <w:lvlJc w:val="left"/>
      <w:pPr>
        <w:ind w:left="2061" w:hanging="360"/>
      </w:pPr>
      <w:rPr>
        <w:rFonts w:ascii="Symbol" w:hAnsi="Symbol" w:hint="default"/>
      </w:rPr>
    </w:lvl>
    <w:lvl w:ilvl="1">
      <w:start w:val="1"/>
      <w:numFmt w:val="decimal"/>
      <w:lvlText w:val="%1.%2"/>
      <w:lvlJc w:val="left"/>
      <w:pPr>
        <w:ind w:left="2061" w:hanging="360"/>
      </w:pPr>
      <w:rPr>
        <w:rFonts w:hint="default"/>
        <w:b w:val="0"/>
      </w:rPr>
    </w:lvl>
    <w:lvl w:ilvl="2">
      <w:start w:val="1"/>
      <w:numFmt w:val="decimal"/>
      <w:lvlText w:val="%1.%2.%3"/>
      <w:lvlJc w:val="left"/>
      <w:pPr>
        <w:ind w:left="2421" w:hanging="720"/>
      </w:pPr>
      <w:rPr>
        <w:rFonts w:hint="default"/>
        <w:b/>
      </w:rPr>
    </w:lvl>
    <w:lvl w:ilvl="3">
      <w:start w:val="1"/>
      <w:numFmt w:val="decimal"/>
      <w:lvlText w:val="%1.%2.%3.%4"/>
      <w:lvlJc w:val="left"/>
      <w:pPr>
        <w:ind w:left="2421" w:hanging="720"/>
      </w:pPr>
      <w:rPr>
        <w:rFonts w:hint="default"/>
        <w:b/>
      </w:rPr>
    </w:lvl>
    <w:lvl w:ilvl="4">
      <w:start w:val="1"/>
      <w:numFmt w:val="bullet"/>
      <w:lvlText w:val=""/>
      <w:lvlJc w:val="left"/>
      <w:pPr>
        <w:ind w:left="2781" w:hanging="1080"/>
      </w:pPr>
      <w:rPr>
        <w:rFonts w:ascii="Symbol" w:hAnsi="Symbol" w:hint="default"/>
      </w:rPr>
    </w:lvl>
    <w:lvl w:ilvl="5">
      <w:start w:val="1"/>
      <w:numFmt w:val="bullet"/>
      <w:lvlText w:val=""/>
      <w:lvlJc w:val="left"/>
      <w:pPr>
        <w:ind w:left="2781" w:hanging="1080"/>
      </w:pPr>
      <w:rPr>
        <w:rFonts w:ascii="Symbol" w:hAnsi="Symbol"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8" w15:restartNumberingAfterBreak="0">
    <w:nsid w:val="17D45E35"/>
    <w:multiLevelType w:val="hybridMultilevel"/>
    <w:tmpl w:val="87A68DA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656600"/>
    <w:multiLevelType w:val="hybridMultilevel"/>
    <w:tmpl w:val="D7D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321CD"/>
    <w:multiLevelType w:val="hybridMultilevel"/>
    <w:tmpl w:val="FEEEBC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25D0E4B"/>
    <w:multiLevelType w:val="hybridMultilevel"/>
    <w:tmpl w:val="DD9667F8"/>
    <w:lvl w:ilvl="0" w:tplc="F0C69AA0">
      <w:start w:val="1"/>
      <w:numFmt w:val="lowerRoman"/>
      <w:lvlText w:val="%1."/>
      <w:lvlJc w:val="right"/>
      <w:pPr>
        <w:ind w:left="1800" w:hanging="360"/>
      </w:pPr>
      <w:rPr>
        <w:b/>
        <w:i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9F447E7E">
      <w:start w:val="1"/>
      <w:numFmt w:val="lowerLetter"/>
      <w:lvlText w:val="%4)"/>
      <w:lvlJc w:val="left"/>
      <w:pPr>
        <w:ind w:left="3960" w:hanging="360"/>
      </w:pPr>
      <w:rPr>
        <w:rFonts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2AB3652"/>
    <w:multiLevelType w:val="hybridMultilevel"/>
    <w:tmpl w:val="4F2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0520B"/>
    <w:multiLevelType w:val="multilevel"/>
    <w:tmpl w:val="711CA23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7A088B"/>
    <w:multiLevelType w:val="hybridMultilevel"/>
    <w:tmpl w:val="E47AAD72"/>
    <w:lvl w:ilvl="0" w:tplc="0C090001">
      <w:start w:val="1"/>
      <w:numFmt w:val="bullet"/>
      <w:lvlText w:val=""/>
      <w:lvlJc w:val="left"/>
      <w:pPr>
        <w:ind w:left="1440" w:hanging="360"/>
      </w:pPr>
      <w:rPr>
        <w:rFonts w:ascii="Symbol" w:hAnsi="Symbol" w:hint="default"/>
      </w:rPr>
    </w:lvl>
    <w:lvl w:ilvl="1" w:tplc="7BD631D8">
      <w:start w:val="8"/>
      <w:numFmt w:val="bullet"/>
      <w:lvlText w:val="-"/>
      <w:lvlJc w:val="left"/>
      <w:pPr>
        <w:ind w:left="2160" w:hanging="360"/>
      </w:pPr>
      <w:rPr>
        <w:rFonts w:ascii="Times New Roman" w:eastAsia="Times New Roman" w:hAnsi="Times New Roman"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82945"/>
    <w:multiLevelType w:val="hybridMultilevel"/>
    <w:tmpl w:val="EF02CB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CD00BF"/>
    <w:multiLevelType w:val="hybridMultilevel"/>
    <w:tmpl w:val="76C0045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2F2A1BA6"/>
    <w:multiLevelType w:val="hybridMultilevel"/>
    <w:tmpl w:val="DB8E5CCC"/>
    <w:lvl w:ilvl="0" w:tplc="4092A3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9F0DA5"/>
    <w:multiLevelType w:val="hybridMultilevel"/>
    <w:tmpl w:val="3B4AD4F8"/>
    <w:lvl w:ilvl="0" w:tplc="4092A3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1A2573D"/>
    <w:multiLevelType w:val="hybridMultilevel"/>
    <w:tmpl w:val="D3D666E0"/>
    <w:lvl w:ilvl="0" w:tplc="0C090001">
      <w:start w:val="1"/>
      <w:numFmt w:val="bullet"/>
      <w:lvlText w:val=""/>
      <w:lvlJc w:val="left"/>
      <w:pPr>
        <w:ind w:left="1440" w:hanging="360"/>
      </w:pPr>
      <w:rPr>
        <w:rFonts w:ascii="Symbol" w:hAnsi="Symbol" w:hint="default"/>
      </w:rPr>
    </w:lvl>
    <w:lvl w:ilvl="1" w:tplc="7BD631D8">
      <w:start w:val="8"/>
      <w:numFmt w:val="bullet"/>
      <w:lvlText w:val="-"/>
      <w:lvlJc w:val="left"/>
      <w:pPr>
        <w:ind w:left="2160" w:hanging="360"/>
      </w:pPr>
      <w:rPr>
        <w:rFonts w:ascii="Times New Roman" w:eastAsia="Times New Roman" w:hAnsi="Times New Roman" w:cs="Times New Roman" w:hint="default"/>
      </w:rPr>
    </w:lvl>
    <w:lvl w:ilvl="2" w:tplc="3CA6153C">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278576C"/>
    <w:multiLevelType w:val="multilevel"/>
    <w:tmpl w:val="2820B2F4"/>
    <w:lvl w:ilvl="0">
      <w:start w:val="1"/>
      <w:numFmt w:val="bullet"/>
      <w:lvlText w:val=""/>
      <w:lvlJc w:val="left"/>
      <w:pPr>
        <w:ind w:left="1636" w:hanging="360"/>
      </w:pPr>
      <w:rPr>
        <w:rFonts w:ascii="Symbol" w:hAnsi="Symbol" w:hint="default"/>
      </w:rPr>
    </w:lvl>
    <w:lvl w:ilvl="1">
      <w:start w:val="1"/>
      <w:numFmt w:val="bullet"/>
      <w:lvlText w:val=""/>
      <w:lvlJc w:val="left"/>
      <w:pPr>
        <w:ind w:left="1636" w:hanging="360"/>
      </w:pPr>
      <w:rPr>
        <w:rFonts w:ascii="Symbol" w:hAnsi="Symbol" w:hint="default"/>
        <w:b w:val="0"/>
      </w:rPr>
    </w:lvl>
    <w:lvl w:ilvl="2">
      <w:start w:val="1"/>
      <w:numFmt w:val="decimal"/>
      <w:lvlText w:val="%1.%2.%3"/>
      <w:lvlJc w:val="left"/>
      <w:pPr>
        <w:ind w:left="1996" w:hanging="720"/>
      </w:pPr>
      <w:rPr>
        <w:rFonts w:hint="default"/>
        <w:b/>
      </w:rPr>
    </w:lvl>
    <w:lvl w:ilvl="3">
      <w:start w:val="1"/>
      <w:numFmt w:val="decimal"/>
      <w:lvlText w:val="%1.%2.%3.%4"/>
      <w:lvlJc w:val="left"/>
      <w:pPr>
        <w:ind w:left="1996" w:hanging="720"/>
      </w:pPr>
      <w:rPr>
        <w:rFonts w:hint="default"/>
        <w:b/>
      </w:rPr>
    </w:lvl>
    <w:lvl w:ilvl="4">
      <w:start w:val="1"/>
      <w:numFmt w:val="bullet"/>
      <w:lvlText w:val=""/>
      <w:lvlJc w:val="left"/>
      <w:pPr>
        <w:ind w:left="2356" w:hanging="1080"/>
      </w:pPr>
      <w:rPr>
        <w:rFonts w:ascii="Symbol" w:hAnsi="Symbol" w:hint="default"/>
      </w:rPr>
    </w:lvl>
    <w:lvl w:ilvl="5">
      <w:start w:val="1"/>
      <w:numFmt w:val="bullet"/>
      <w:lvlText w:val=""/>
      <w:lvlJc w:val="left"/>
      <w:pPr>
        <w:ind w:left="2356" w:hanging="1080"/>
      </w:pPr>
      <w:rPr>
        <w:rFonts w:ascii="Symbol" w:hAnsi="Symbol"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23" w15:restartNumberingAfterBreak="0">
    <w:nsid w:val="33C1369F"/>
    <w:multiLevelType w:val="hybridMultilevel"/>
    <w:tmpl w:val="DDC801A6"/>
    <w:lvl w:ilvl="0" w:tplc="4092A3D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4AA1367"/>
    <w:multiLevelType w:val="hybridMultilevel"/>
    <w:tmpl w:val="128C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316D0F"/>
    <w:multiLevelType w:val="hybridMultilevel"/>
    <w:tmpl w:val="3B4AD4F8"/>
    <w:lvl w:ilvl="0" w:tplc="4092A3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3A260450"/>
    <w:multiLevelType w:val="hybridMultilevel"/>
    <w:tmpl w:val="CA26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65F76"/>
    <w:multiLevelType w:val="hybridMultilevel"/>
    <w:tmpl w:val="E64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71BAD"/>
    <w:multiLevelType w:val="multilevel"/>
    <w:tmpl w:val="D7184B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3C6CAF"/>
    <w:multiLevelType w:val="hybridMultilevel"/>
    <w:tmpl w:val="1F9627D8"/>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9F447E7E">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E311446"/>
    <w:multiLevelType w:val="hybridMultilevel"/>
    <w:tmpl w:val="DDC801A6"/>
    <w:lvl w:ilvl="0" w:tplc="4092A3D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3F8377D"/>
    <w:multiLevelType w:val="hybridMultilevel"/>
    <w:tmpl w:val="DCA8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DB48D6"/>
    <w:multiLevelType w:val="multilevel"/>
    <w:tmpl w:val="01C6883C"/>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67A6913"/>
    <w:multiLevelType w:val="hybridMultilevel"/>
    <w:tmpl w:val="F0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A53753"/>
    <w:multiLevelType w:val="multilevel"/>
    <w:tmpl w:val="D7184B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C0444A"/>
    <w:multiLevelType w:val="hybridMultilevel"/>
    <w:tmpl w:val="13CAAA62"/>
    <w:lvl w:ilvl="0" w:tplc="0C09000F">
      <w:start w:val="1"/>
      <w:numFmt w:val="decimal"/>
      <w:lvlText w:val="%1."/>
      <w:lvlJc w:val="left"/>
      <w:pPr>
        <w:ind w:left="720" w:hanging="360"/>
      </w:pPr>
    </w:lvl>
    <w:lvl w:ilvl="1" w:tplc="7B7263CE">
      <w:start w:val="1"/>
      <w:numFmt w:val="bullet"/>
      <w:lvlText w:val=""/>
      <w:lvlJc w:val="left"/>
      <w:pPr>
        <w:ind w:left="1440" w:hanging="360"/>
      </w:pPr>
      <w:rPr>
        <w:rFonts w:ascii="Symbol" w:hAnsi="Symbol" w:hint="default"/>
      </w:rPr>
    </w:lvl>
    <w:lvl w:ilvl="2" w:tplc="7B7263CE">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417630"/>
    <w:multiLevelType w:val="multilevel"/>
    <w:tmpl w:val="2820B2F4"/>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bullet"/>
      <w:lvlText w:val=""/>
      <w:lvlJc w:val="left"/>
      <w:pPr>
        <w:ind w:left="1800" w:hanging="1080"/>
      </w:pPr>
      <w:rPr>
        <w:rFonts w:ascii="Symbol" w:hAnsi="Symbol" w:hint="default"/>
      </w:rPr>
    </w:lvl>
    <w:lvl w:ilvl="5">
      <w:start w:val="1"/>
      <w:numFmt w:val="bullet"/>
      <w:lvlText w:val=""/>
      <w:lvlJc w:val="left"/>
      <w:pPr>
        <w:ind w:left="1800" w:hanging="1080"/>
      </w:pPr>
      <w:rPr>
        <w:rFonts w:ascii="Symbol" w:hAnsi="Symbol"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8" w15:restartNumberingAfterBreak="0">
    <w:nsid w:val="50784DCC"/>
    <w:multiLevelType w:val="hybridMultilevel"/>
    <w:tmpl w:val="AA44A7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60B3A93"/>
    <w:multiLevelType w:val="hybridMultilevel"/>
    <w:tmpl w:val="103E659E"/>
    <w:lvl w:ilvl="0" w:tplc="0C090001">
      <w:start w:val="1"/>
      <w:numFmt w:val="bullet"/>
      <w:lvlText w:val=""/>
      <w:lvlJc w:val="left"/>
      <w:pPr>
        <w:ind w:left="720" w:hanging="360"/>
      </w:pPr>
      <w:rPr>
        <w:rFonts w:ascii="Symbol" w:hAnsi="Symbol" w:hint="default"/>
      </w:rPr>
    </w:lvl>
    <w:lvl w:ilvl="1" w:tplc="BF1AEA54">
      <w:start w:val="1"/>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181855"/>
    <w:multiLevelType w:val="hybridMultilevel"/>
    <w:tmpl w:val="25FE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9F0A08"/>
    <w:multiLevelType w:val="multilevel"/>
    <w:tmpl w:val="2820B2F4"/>
    <w:lvl w:ilvl="0">
      <w:start w:val="1"/>
      <w:numFmt w:val="bullet"/>
      <w:lvlText w:val=""/>
      <w:lvlJc w:val="left"/>
      <w:pPr>
        <w:ind w:left="2061" w:hanging="360"/>
      </w:pPr>
      <w:rPr>
        <w:rFonts w:ascii="Symbol" w:hAnsi="Symbol" w:hint="default"/>
      </w:rPr>
    </w:lvl>
    <w:lvl w:ilvl="1">
      <w:start w:val="1"/>
      <w:numFmt w:val="bullet"/>
      <w:lvlText w:val=""/>
      <w:lvlJc w:val="left"/>
      <w:pPr>
        <w:ind w:left="2061" w:hanging="360"/>
      </w:pPr>
      <w:rPr>
        <w:rFonts w:ascii="Symbol" w:hAnsi="Symbol" w:hint="default"/>
        <w:b w:val="0"/>
      </w:rPr>
    </w:lvl>
    <w:lvl w:ilvl="2">
      <w:start w:val="1"/>
      <w:numFmt w:val="decimal"/>
      <w:lvlText w:val="%1.%2.%3"/>
      <w:lvlJc w:val="left"/>
      <w:pPr>
        <w:ind w:left="2421" w:hanging="720"/>
      </w:pPr>
      <w:rPr>
        <w:rFonts w:hint="default"/>
        <w:b/>
      </w:rPr>
    </w:lvl>
    <w:lvl w:ilvl="3">
      <w:start w:val="1"/>
      <w:numFmt w:val="decimal"/>
      <w:lvlText w:val="%1.%2.%3.%4"/>
      <w:lvlJc w:val="left"/>
      <w:pPr>
        <w:ind w:left="2421" w:hanging="720"/>
      </w:pPr>
      <w:rPr>
        <w:rFonts w:hint="default"/>
        <w:b/>
      </w:rPr>
    </w:lvl>
    <w:lvl w:ilvl="4">
      <w:start w:val="1"/>
      <w:numFmt w:val="bullet"/>
      <w:lvlText w:val=""/>
      <w:lvlJc w:val="left"/>
      <w:pPr>
        <w:ind w:left="2781" w:hanging="1080"/>
      </w:pPr>
      <w:rPr>
        <w:rFonts w:ascii="Symbol" w:hAnsi="Symbol" w:hint="default"/>
      </w:rPr>
    </w:lvl>
    <w:lvl w:ilvl="5">
      <w:start w:val="1"/>
      <w:numFmt w:val="bullet"/>
      <w:lvlText w:val=""/>
      <w:lvlJc w:val="left"/>
      <w:pPr>
        <w:ind w:left="2781" w:hanging="1080"/>
      </w:pPr>
      <w:rPr>
        <w:rFonts w:ascii="Symbol" w:hAnsi="Symbol"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42" w15:restartNumberingAfterBreak="0">
    <w:nsid w:val="5CB67235"/>
    <w:multiLevelType w:val="hybridMultilevel"/>
    <w:tmpl w:val="DD9667F8"/>
    <w:lvl w:ilvl="0" w:tplc="F0C69AA0">
      <w:start w:val="1"/>
      <w:numFmt w:val="lowerRoman"/>
      <w:lvlText w:val="%1."/>
      <w:lvlJc w:val="right"/>
      <w:pPr>
        <w:ind w:left="1800" w:hanging="360"/>
      </w:pPr>
      <w:rPr>
        <w:b/>
        <w:i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9F447E7E">
      <w:start w:val="1"/>
      <w:numFmt w:val="lowerLetter"/>
      <w:lvlText w:val="%4)"/>
      <w:lvlJc w:val="left"/>
      <w:pPr>
        <w:ind w:left="3960" w:hanging="360"/>
      </w:pPr>
      <w:rPr>
        <w:rFonts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2B84863"/>
    <w:multiLevelType w:val="hybridMultilevel"/>
    <w:tmpl w:val="8A6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C51EC"/>
    <w:multiLevelType w:val="multilevel"/>
    <w:tmpl w:val="2820B2F4"/>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bullet"/>
      <w:lvlText w:val=""/>
      <w:lvlJc w:val="left"/>
      <w:pPr>
        <w:ind w:left="1800" w:hanging="1080"/>
      </w:pPr>
      <w:rPr>
        <w:rFonts w:ascii="Symbol" w:hAnsi="Symbol" w:hint="default"/>
      </w:rPr>
    </w:lvl>
    <w:lvl w:ilvl="5">
      <w:start w:val="1"/>
      <w:numFmt w:val="bullet"/>
      <w:lvlText w:val=""/>
      <w:lvlJc w:val="left"/>
      <w:pPr>
        <w:ind w:left="1800" w:hanging="1080"/>
      </w:pPr>
      <w:rPr>
        <w:rFonts w:ascii="Symbol" w:hAnsi="Symbol"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5" w15:restartNumberingAfterBreak="0">
    <w:nsid w:val="76C64982"/>
    <w:multiLevelType w:val="hybridMultilevel"/>
    <w:tmpl w:val="3B4AD4F8"/>
    <w:lvl w:ilvl="0" w:tplc="4092A3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79FC0A89"/>
    <w:multiLevelType w:val="hybridMultilevel"/>
    <w:tmpl w:val="BA9EDE1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293D22"/>
    <w:multiLevelType w:val="hybridMultilevel"/>
    <w:tmpl w:val="1218695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10"/>
  </w:num>
  <w:num w:numId="2">
    <w:abstractNumId w:val="13"/>
  </w:num>
  <w:num w:numId="3">
    <w:abstractNumId w:val="8"/>
  </w:num>
  <w:num w:numId="4">
    <w:abstractNumId w:val="6"/>
  </w:num>
  <w:num w:numId="5">
    <w:abstractNumId w:val="24"/>
  </w:num>
  <w:num w:numId="6">
    <w:abstractNumId w:val="34"/>
  </w:num>
  <w:num w:numId="7">
    <w:abstractNumId w:val="3"/>
  </w:num>
  <w:num w:numId="8">
    <w:abstractNumId w:val="29"/>
  </w:num>
  <w:num w:numId="9">
    <w:abstractNumId w:val="14"/>
  </w:num>
  <w:num w:numId="10">
    <w:abstractNumId w:val="21"/>
  </w:num>
  <w:num w:numId="11">
    <w:abstractNumId w:val="38"/>
  </w:num>
  <w:num w:numId="12">
    <w:abstractNumId w:val="36"/>
  </w:num>
  <w:num w:numId="13">
    <w:abstractNumId w:val="5"/>
  </w:num>
  <w:num w:numId="14">
    <w:abstractNumId w:val="17"/>
  </w:num>
  <w:num w:numId="15">
    <w:abstractNumId w:val="4"/>
  </w:num>
  <w:num w:numId="16">
    <w:abstractNumId w:val="39"/>
  </w:num>
  <w:num w:numId="17">
    <w:abstractNumId w:val="11"/>
  </w:num>
  <w:num w:numId="18">
    <w:abstractNumId w:val="19"/>
  </w:num>
  <w:num w:numId="19">
    <w:abstractNumId w:val="30"/>
  </w:num>
  <w:num w:numId="20">
    <w:abstractNumId w:val="23"/>
  </w:num>
  <w:num w:numId="21">
    <w:abstractNumId w:val="32"/>
  </w:num>
  <w:num w:numId="22">
    <w:abstractNumId w:val="1"/>
  </w:num>
  <w:num w:numId="23">
    <w:abstractNumId w:val="2"/>
  </w:num>
  <w:num w:numId="24">
    <w:abstractNumId w:val="18"/>
  </w:num>
  <w:num w:numId="25">
    <w:abstractNumId w:val="46"/>
  </w:num>
  <w:num w:numId="26">
    <w:abstractNumId w:val="28"/>
  </w:num>
  <w:num w:numId="27">
    <w:abstractNumId w:val="20"/>
  </w:num>
  <w:num w:numId="28">
    <w:abstractNumId w:val="35"/>
  </w:num>
  <w:num w:numId="29">
    <w:abstractNumId w:val="45"/>
  </w:num>
  <w:num w:numId="30">
    <w:abstractNumId w:val="25"/>
  </w:num>
  <w:num w:numId="31">
    <w:abstractNumId w:val="7"/>
  </w:num>
  <w:num w:numId="32">
    <w:abstractNumId w:val="37"/>
  </w:num>
  <w:num w:numId="33">
    <w:abstractNumId w:val="41"/>
  </w:num>
  <w:num w:numId="34">
    <w:abstractNumId w:val="0"/>
  </w:num>
  <w:num w:numId="35">
    <w:abstractNumId w:val="22"/>
  </w:num>
  <w:num w:numId="36">
    <w:abstractNumId w:val="44"/>
  </w:num>
  <w:num w:numId="37">
    <w:abstractNumId w:val="42"/>
  </w:num>
  <w:num w:numId="38">
    <w:abstractNumId w:val="12"/>
  </w:num>
  <w:num w:numId="39">
    <w:abstractNumId w:val="40"/>
  </w:num>
  <w:num w:numId="40">
    <w:abstractNumId w:val="27"/>
  </w:num>
  <w:num w:numId="41">
    <w:abstractNumId w:val="43"/>
  </w:num>
  <w:num w:numId="42">
    <w:abstractNumId w:val="26"/>
  </w:num>
  <w:num w:numId="43">
    <w:abstractNumId w:val="31"/>
  </w:num>
  <w:num w:numId="44">
    <w:abstractNumId w:val="33"/>
  </w:num>
  <w:num w:numId="45">
    <w:abstractNumId w:val="9"/>
  </w:num>
  <w:num w:numId="46">
    <w:abstractNumId w:val="47"/>
  </w:num>
  <w:num w:numId="47">
    <w:abstractNumId w:val="15"/>
  </w:num>
  <w:num w:numId="4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BA5"/>
    <w:rsid w:val="000001F6"/>
    <w:rsid w:val="00002D93"/>
    <w:rsid w:val="00047BD4"/>
    <w:rsid w:val="000539A1"/>
    <w:rsid w:val="00054441"/>
    <w:rsid w:val="00054C9B"/>
    <w:rsid w:val="00062D2A"/>
    <w:rsid w:val="00064FE6"/>
    <w:rsid w:val="000751FB"/>
    <w:rsid w:val="000769B5"/>
    <w:rsid w:val="000B47CF"/>
    <w:rsid w:val="000B4F3E"/>
    <w:rsid w:val="000C0449"/>
    <w:rsid w:val="000C096D"/>
    <w:rsid w:val="000E69E4"/>
    <w:rsid w:val="000F77D7"/>
    <w:rsid w:val="0010365C"/>
    <w:rsid w:val="00125F88"/>
    <w:rsid w:val="00131D83"/>
    <w:rsid w:val="00145BF2"/>
    <w:rsid w:val="00147676"/>
    <w:rsid w:val="00152352"/>
    <w:rsid w:val="001565E4"/>
    <w:rsid w:val="00161769"/>
    <w:rsid w:val="001E64B7"/>
    <w:rsid w:val="001F780B"/>
    <w:rsid w:val="00214FC4"/>
    <w:rsid w:val="0021723D"/>
    <w:rsid w:val="002324DA"/>
    <w:rsid w:val="00235515"/>
    <w:rsid w:val="00243AD1"/>
    <w:rsid w:val="002545B2"/>
    <w:rsid w:val="00276C1B"/>
    <w:rsid w:val="00294406"/>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51EA3"/>
    <w:rsid w:val="00361A0B"/>
    <w:rsid w:val="00380541"/>
    <w:rsid w:val="003B1A57"/>
    <w:rsid w:val="003B4887"/>
    <w:rsid w:val="003C6D50"/>
    <w:rsid w:val="004024DE"/>
    <w:rsid w:val="0041541F"/>
    <w:rsid w:val="00420EAB"/>
    <w:rsid w:val="00422A31"/>
    <w:rsid w:val="00434CFF"/>
    <w:rsid w:val="004408FA"/>
    <w:rsid w:val="004450F6"/>
    <w:rsid w:val="00450E8E"/>
    <w:rsid w:val="00460351"/>
    <w:rsid w:val="00460453"/>
    <w:rsid w:val="004708F4"/>
    <w:rsid w:val="0047164A"/>
    <w:rsid w:val="00471E50"/>
    <w:rsid w:val="00475A9F"/>
    <w:rsid w:val="00490F49"/>
    <w:rsid w:val="004B639C"/>
    <w:rsid w:val="004F3CE0"/>
    <w:rsid w:val="005117E1"/>
    <w:rsid w:val="00530811"/>
    <w:rsid w:val="00536825"/>
    <w:rsid w:val="00546F40"/>
    <w:rsid w:val="005577E9"/>
    <w:rsid w:val="00576045"/>
    <w:rsid w:val="005B0563"/>
    <w:rsid w:val="005C6DD3"/>
    <w:rsid w:val="005F0E13"/>
    <w:rsid w:val="006001BF"/>
    <w:rsid w:val="006048C2"/>
    <w:rsid w:val="00605B7A"/>
    <w:rsid w:val="00623F80"/>
    <w:rsid w:val="0062534D"/>
    <w:rsid w:val="006440A7"/>
    <w:rsid w:val="00662908"/>
    <w:rsid w:val="0066322A"/>
    <w:rsid w:val="006774B1"/>
    <w:rsid w:val="00682BC5"/>
    <w:rsid w:val="00690C79"/>
    <w:rsid w:val="0069212C"/>
    <w:rsid w:val="00694AC1"/>
    <w:rsid w:val="006B0F31"/>
    <w:rsid w:val="006B1A7B"/>
    <w:rsid w:val="006C79E1"/>
    <w:rsid w:val="006E37F1"/>
    <w:rsid w:val="006F043B"/>
    <w:rsid w:val="007061C3"/>
    <w:rsid w:val="0071526F"/>
    <w:rsid w:val="00720334"/>
    <w:rsid w:val="00725147"/>
    <w:rsid w:val="00730F46"/>
    <w:rsid w:val="00737259"/>
    <w:rsid w:val="00754C89"/>
    <w:rsid w:val="00775D67"/>
    <w:rsid w:val="00786A7D"/>
    <w:rsid w:val="007935F2"/>
    <w:rsid w:val="007936B0"/>
    <w:rsid w:val="007C2F17"/>
    <w:rsid w:val="007D2666"/>
    <w:rsid w:val="007F348E"/>
    <w:rsid w:val="00810A6C"/>
    <w:rsid w:val="00823BA5"/>
    <w:rsid w:val="00836B2D"/>
    <w:rsid w:val="00846595"/>
    <w:rsid w:val="00850F78"/>
    <w:rsid w:val="00882AA5"/>
    <w:rsid w:val="00882ED9"/>
    <w:rsid w:val="008A06C5"/>
    <w:rsid w:val="008E2FF3"/>
    <w:rsid w:val="008F42DB"/>
    <w:rsid w:val="00907BED"/>
    <w:rsid w:val="00931AAE"/>
    <w:rsid w:val="00946429"/>
    <w:rsid w:val="00963FE8"/>
    <w:rsid w:val="009674C2"/>
    <w:rsid w:val="00967F95"/>
    <w:rsid w:val="009812DE"/>
    <w:rsid w:val="009879EA"/>
    <w:rsid w:val="009B0B07"/>
    <w:rsid w:val="009B1BB6"/>
    <w:rsid w:val="009C049B"/>
    <w:rsid w:val="009C20BF"/>
    <w:rsid w:val="009C774A"/>
    <w:rsid w:val="009F2D4C"/>
    <w:rsid w:val="009F48C1"/>
    <w:rsid w:val="009F5B02"/>
    <w:rsid w:val="00A043DF"/>
    <w:rsid w:val="00A11341"/>
    <w:rsid w:val="00A34585"/>
    <w:rsid w:val="00A76EE6"/>
    <w:rsid w:val="00A95770"/>
    <w:rsid w:val="00AB74A7"/>
    <w:rsid w:val="00AB7E3B"/>
    <w:rsid w:val="00AE7801"/>
    <w:rsid w:val="00AF025D"/>
    <w:rsid w:val="00AF7DA3"/>
    <w:rsid w:val="00B10093"/>
    <w:rsid w:val="00B116E1"/>
    <w:rsid w:val="00B17CB3"/>
    <w:rsid w:val="00B252B1"/>
    <w:rsid w:val="00B26AC8"/>
    <w:rsid w:val="00B31765"/>
    <w:rsid w:val="00B43222"/>
    <w:rsid w:val="00B43272"/>
    <w:rsid w:val="00B448B6"/>
    <w:rsid w:val="00B456B4"/>
    <w:rsid w:val="00B63B4E"/>
    <w:rsid w:val="00B71864"/>
    <w:rsid w:val="00B85C0C"/>
    <w:rsid w:val="00B96212"/>
    <w:rsid w:val="00BB0385"/>
    <w:rsid w:val="00BC1AC6"/>
    <w:rsid w:val="00BD4230"/>
    <w:rsid w:val="00BF1C5A"/>
    <w:rsid w:val="00C122A8"/>
    <w:rsid w:val="00C14705"/>
    <w:rsid w:val="00C32179"/>
    <w:rsid w:val="00C43902"/>
    <w:rsid w:val="00C50D3A"/>
    <w:rsid w:val="00C858F3"/>
    <w:rsid w:val="00C9428C"/>
    <w:rsid w:val="00CA41F6"/>
    <w:rsid w:val="00CB209D"/>
    <w:rsid w:val="00CB582B"/>
    <w:rsid w:val="00CC6359"/>
    <w:rsid w:val="00CD2153"/>
    <w:rsid w:val="00CD487A"/>
    <w:rsid w:val="00CD518C"/>
    <w:rsid w:val="00CF1575"/>
    <w:rsid w:val="00CF681F"/>
    <w:rsid w:val="00D016C0"/>
    <w:rsid w:val="00D017CE"/>
    <w:rsid w:val="00D075E1"/>
    <w:rsid w:val="00D235B5"/>
    <w:rsid w:val="00D24A58"/>
    <w:rsid w:val="00D26713"/>
    <w:rsid w:val="00D347DE"/>
    <w:rsid w:val="00D407A1"/>
    <w:rsid w:val="00D44CF9"/>
    <w:rsid w:val="00D47DFB"/>
    <w:rsid w:val="00D522E2"/>
    <w:rsid w:val="00D543B0"/>
    <w:rsid w:val="00D61018"/>
    <w:rsid w:val="00D6326E"/>
    <w:rsid w:val="00D6377F"/>
    <w:rsid w:val="00D70346"/>
    <w:rsid w:val="00D778F6"/>
    <w:rsid w:val="00D77A99"/>
    <w:rsid w:val="00D82519"/>
    <w:rsid w:val="00D91272"/>
    <w:rsid w:val="00DB2B1A"/>
    <w:rsid w:val="00DE2B5F"/>
    <w:rsid w:val="00DE7E81"/>
    <w:rsid w:val="00E028C9"/>
    <w:rsid w:val="00E068FD"/>
    <w:rsid w:val="00E13E48"/>
    <w:rsid w:val="00E41FC2"/>
    <w:rsid w:val="00E603DA"/>
    <w:rsid w:val="00E90B5F"/>
    <w:rsid w:val="00EB1C0B"/>
    <w:rsid w:val="00EC3857"/>
    <w:rsid w:val="00EC583F"/>
    <w:rsid w:val="00ED69AC"/>
    <w:rsid w:val="00EF374F"/>
    <w:rsid w:val="00F001FA"/>
    <w:rsid w:val="00F113BD"/>
    <w:rsid w:val="00F241F9"/>
    <w:rsid w:val="00F33D24"/>
    <w:rsid w:val="00F37338"/>
    <w:rsid w:val="00F37F96"/>
    <w:rsid w:val="00F46530"/>
    <w:rsid w:val="00F55252"/>
    <w:rsid w:val="00F61A8F"/>
    <w:rsid w:val="00F67981"/>
    <w:rsid w:val="00F86526"/>
    <w:rsid w:val="00F915EE"/>
    <w:rsid w:val="00F931BA"/>
    <w:rsid w:val="00F93AC5"/>
    <w:rsid w:val="00FA157D"/>
    <w:rsid w:val="00FA509A"/>
    <w:rsid w:val="00FA5C97"/>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B3963F"/>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uiPriority w:val="34"/>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Walmsley, James</cp:lastModifiedBy>
  <cp:revision>26</cp:revision>
  <cp:lastPrinted>2018-12-10T22:20:00Z</cp:lastPrinted>
  <dcterms:created xsi:type="dcterms:W3CDTF">2014-03-31T01:49:00Z</dcterms:created>
  <dcterms:modified xsi:type="dcterms:W3CDTF">2019-08-25T23:27:00Z</dcterms:modified>
</cp:coreProperties>
</file>